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F3" w:rsidRDefault="00827EBC" w:rsidP="00827EBC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Префекту Троицкого и Новомосковского административных округов города Москвы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827EBC">
        <w:rPr>
          <w:rFonts w:ascii="Times New Roman" w:hAnsi="Times New Roman" w:cs="Times New Roman"/>
          <w:sz w:val="20"/>
          <w:szCs w:val="28"/>
        </w:rPr>
        <w:t>префектуры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827EBC">
        <w:rPr>
          <w:rFonts w:ascii="Times New Roman" w:hAnsi="Times New Roman" w:cs="Times New Roman"/>
          <w:sz w:val="24"/>
          <w:szCs w:val="24"/>
        </w:rPr>
        <w:t>Префектуру ТиНАО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56" w:rsidRDefault="00147A56" w:rsidP="00EA2440">
      <w:pPr>
        <w:spacing w:after="0" w:line="240" w:lineRule="auto"/>
      </w:pPr>
      <w:r>
        <w:separator/>
      </w:r>
    </w:p>
  </w:endnote>
  <w:endnote w:type="continuationSeparator" w:id="0">
    <w:p w:rsidR="00147A56" w:rsidRDefault="00147A56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56" w:rsidRDefault="00147A56" w:rsidP="00EA2440">
      <w:pPr>
        <w:spacing w:after="0" w:line="240" w:lineRule="auto"/>
      </w:pPr>
      <w:r>
        <w:separator/>
      </w:r>
    </w:p>
  </w:footnote>
  <w:footnote w:type="continuationSeparator" w:id="0">
    <w:p w:rsidR="00147A56" w:rsidRDefault="00147A56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47A56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27EBC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D7915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8F04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73C75-0DAA-4437-8314-5DE7D738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Старкова Марина Владимировна</cp:lastModifiedBy>
  <cp:revision>3</cp:revision>
  <cp:lastPrinted>2018-06-07T12:59:00Z</cp:lastPrinted>
  <dcterms:created xsi:type="dcterms:W3CDTF">2019-01-06T14:55:00Z</dcterms:created>
  <dcterms:modified xsi:type="dcterms:W3CDTF">2019-01-06T14:57:00Z</dcterms:modified>
</cp:coreProperties>
</file>